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08B9" w14:textId="6A291759" w:rsidR="00B0003C" w:rsidRPr="00DE1B59" w:rsidRDefault="00AE0362" w:rsidP="00B0003C">
      <w:pPr>
        <w:pStyle w:val="NormalWeb"/>
        <w:spacing w:before="0" w:beforeAutospacing="0" w:after="0" w:afterAutospacing="0"/>
        <w:ind w:firstLine="374"/>
        <w:jc w:val="center"/>
        <w:rPr>
          <w:b/>
          <w:bCs/>
        </w:rPr>
      </w:pPr>
      <w:r w:rsidRPr="00DE1B59">
        <w:rPr>
          <w:b/>
          <w:bCs/>
          <w:noProof/>
        </w:rPr>
        <w:drawing>
          <wp:inline distT="0" distB="0" distL="0" distR="0" wp14:anchorId="4571AAB7" wp14:editId="4F56A626">
            <wp:extent cx="736600" cy="921970"/>
            <wp:effectExtent l="0" t="0" r="0" b="5715"/>
            <wp:docPr id="70360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00914" name="Picture 7036009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22" cy="99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5DAE" w14:textId="77777777" w:rsidR="00AE0362" w:rsidRPr="00DE1B59" w:rsidRDefault="00AE0362" w:rsidP="00B0003C">
      <w:pPr>
        <w:pStyle w:val="NormalWeb"/>
        <w:spacing w:before="0" w:beforeAutospacing="0" w:after="0" w:afterAutospacing="0"/>
        <w:ind w:firstLine="374"/>
        <w:jc w:val="center"/>
        <w:rPr>
          <w:b/>
          <w:bCs/>
        </w:rPr>
      </w:pPr>
    </w:p>
    <w:p w14:paraId="720A611E" w14:textId="7EC9BB4C" w:rsidR="00B0003C" w:rsidRPr="00DE1B59" w:rsidRDefault="00B0003C" w:rsidP="00B0003C">
      <w:pPr>
        <w:pStyle w:val="NormalWeb"/>
        <w:spacing w:before="0" w:beforeAutospacing="0" w:after="0" w:afterAutospacing="0"/>
        <w:ind w:firstLine="374"/>
        <w:jc w:val="center"/>
        <w:rPr>
          <w:b/>
          <w:bCs/>
        </w:rPr>
      </w:pPr>
      <w:r w:rsidRPr="00DE1B59">
        <w:rPr>
          <w:b/>
          <w:bCs/>
        </w:rPr>
        <w:t>YALOVA ÜNİVERSİTESİ</w:t>
      </w:r>
    </w:p>
    <w:p w14:paraId="133CB9C8" w14:textId="77777777" w:rsidR="00B0003C" w:rsidRPr="00DE1B59" w:rsidRDefault="00B0003C" w:rsidP="00B0003C">
      <w:pPr>
        <w:pStyle w:val="NormalWeb"/>
        <w:spacing w:before="0" w:beforeAutospacing="0" w:after="0" w:afterAutospacing="0"/>
        <w:ind w:firstLine="374"/>
        <w:jc w:val="center"/>
        <w:rPr>
          <w:b/>
          <w:bCs/>
        </w:rPr>
      </w:pPr>
      <w:r w:rsidRPr="00DE1B59">
        <w:rPr>
          <w:b/>
          <w:bCs/>
        </w:rPr>
        <w:t>Sürekli Eğitim Uygulama ve Araştırma Merkezi (YÜSEM)</w:t>
      </w:r>
    </w:p>
    <w:p w14:paraId="1BAFE721" w14:textId="77777777" w:rsidR="00B0003C" w:rsidRPr="00DE1B59" w:rsidRDefault="00B0003C" w:rsidP="00B0003C">
      <w:pPr>
        <w:pStyle w:val="NormalWeb"/>
        <w:spacing w:before="0" w:beforeAutospacing="0" w:after="0" w:afterAutospacing="0"/>
        <w:ind w:firstLine="374"/>
        <w:jc w:val="center"/>
        <w:rPr>
          <w:b/>
          <w:bCs/>
        </w:rPr>
      </w:pPr>
      <w:r w:rsidRPr="00DE1B59">
        <w:rPr>
          <w:b/>
          <w:bCs/>
        </w:rPr>
        <w:t>Eğitim Açma Talep Formu</w:t>
      </w:r>
    </w:p>
    <w:p w14:paraId="4CB9EB0C" w14:textId="77777777" w:rsidR="00B0003C" w:rsidRPr="00DE1B59" w:rsidRDefault="00B0003C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</w:p>
    <w:p w14:paraId="1D16B757" w14:textId="297C5902" w:rsidR="00B0003C" w:rsidRPr="00DE1B59" w:rsidRDefault="00B0003C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  <w:r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 xml:space="preserve">Değerli </w:t>
      </w:r>
      <w:r w:rsidR="00751360"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>Akademik Personelimiz</w:t>
      </w:r>
      <w:r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>,</w:t>
      </w:r>
    </w:p>
    <w:p w14:paraId="29DBFDAC" w14:textId="77777777" w:rsidR="00B0003C" w:rsidRPr="00DE1B59" w:rsidRDefault="00B0003C" w:rsidP="00B0003C">
      <w:pPr>
        <w:pStyle w:val="NormalWeb"/>
      </w:pPr>
    </w:p>
    <w:p w14:paraId="569C84DF" w14:textId="0774A6E3" w:rsidR="00B0003C" w:rsidRPr="00DE1B59" w:rsidRDefault="00B0003C" w:rsidP="00B0003C">
      <w:pPr>
        <w:pStyle w:val="NormalWeb"/>
      </w:pPr>
      <w:r w:rsidRPr="00DE1B59">
        <w:t xml:space="preserve">Yalova Üniversitesi Sürekli Eğitim Uygulama ve Araştırma Merkezi tarafından, yeni eğitim programlarının planlanması amacıyla öğretim elemanlarımızın taleplerinin toplanması hedeflenmektedir. Bu kapsamda, vermeyi planladığınız eğitimlere ilişkin bilgilerin </w:t>
      </w:r>
      <w:r w:rsidR="00751360" w:rsidRPr="00DE1B59">
        <w:t>değerlendirilmesi amacıyla</w:t>
      </w:r>
      <w:r w:rsidRPr="00DE1B59">
        <w:t xml:space="preserve"> aşağıda yer alan form hazırlanmıştır.</w:t>
      </w:r>
    </w:p>
    <w:p w14:paraId="4DA23900" w14:textId="77777777" w:rsidR="00B0003C" w:rsidRPr="00DE1B59" w:rsidRDefault="00B0003C" w:rsidP="00B0003C">
      <w:pPr>
        <w:pStyle w:val="NormalWeb"/>
      </w:pPr>
      <w:r w:rsidRPr="00DE1B59">
        <w:t>Formun doldurulması ile elde edilecek bilgiler, merkezimizin değerlendirme süreçlerinde kullanılacak ve uygun görülen eğitim programları planlanarak hayata geçirilecektir.</w:t>
      </w:r>
    </w:p>
    <w:p w14:paraId="048181D3" w14:textId="77777777" w:rsidR="00B0003C" w:rsidRPr="00DE1B59" w:rsidRDefault="00B0003C" w:rsidP="00B0003C">
      <w:pPr>
        <w:pStyle w:val="NormalWeb"/>
      </w:pPr>
    </w:p>
    <w:p w14:paraId="6A628F8F" w14:textId="138EAE0C" w:rsidR="00B0003C" w:rsidRPr="00DE1B59" w:rsidRDefault="00B0003C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  <w:r w:rsidRPr="00DE1B59">
        <w:rPr>
          <w:rFonts w:ascii="Times New Roman" w:eastAsia="Times New Roman" w:hAnsi="Times New Roman" w:cs="Times New Roman"/>
          <w:b/>
          <w:bCs/>
          <w:sz w:val="24"/>
          <w:szCs w:val="24"/>
          <w:lang w:val="en-TR"/>
        </w:rPr>
        <w:t>Eği</w:t>
      </w:r>
      <w:r w:rsidR="00751360" w:rsidRPr="00DE1B59">
        <w:rPr>
          <w:rFonts w:ascii="Times New Roman" w:eastAsia="Times New Roman" w:hAnsi="Times New Roman" w:cs="Times New Roman"/>
          <w:b/>
          <w:bCs/>
          <w:sz w:val="24"/>
          <w:szCs w:val="24"/>
          <w:lang w:val="en-TR"/>
        </w:rPr>
        <w:t>tmen Bilgileri</w:t>
      </w:r>
    </w:p>
    <w:tbl>
      <w:tblPr>
        <w:tblStyle w:val="TableGrid"/>
        <w:tblW w:w="977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972"/>
        <w:gridCol w:w="6804"/>
      </w:tblGrid>
      <w:tr w:rsidR="00B0003C" w:rsidRPr="00DE1B59" w14:paraId="4C45C846" w14:textId="77777777" w:rsidTr="00925C2F">
        <w:tc>
          <w:tcPr>
            <w:tcW w:w="2972" w:type="dxa"/>
            <w:shd w:val="clear" w:color="auto" w:fill="DEEAF6" w:themeFill="accent1" w:themeFillTint="33"/>
          </w:tcPr>
          <w:p w14:paraId="69F7834F" w14:textId="771E1CF7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751360" w:rsidRPr="00DE1B59">
              <w:rPr>
                <w:rFonts w:ascii="Times New Roman" w:hAnsi="Times New Roman" w:cs="Times New Roman"/>
                <w:sz w:val="24"/>
                <w:szCs w:val="24"/>
              </w:rPr>
              <w:t>ı ve</w:t>
            </w: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360" w:rsidRPr="00DE1B59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6804" w:type="dxa"/>
          </w:tcPr>
          <w:p w14:paraId="57755B8B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46DCDBE2" w14:textId="77777777" w:rsidTr="00925C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shd w:val="clear" w:color="auto" w:fill="DEEAF6" w:themeFill="accent1" w:themeFillTint="33"/>
          </w:tcPr>
          <w:p w14:paraId="2C210B09" w14:textId="63B7B47C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  <w:r w:rsidR="00751360" w:rsidRPr="00DE1B5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804" w:type="dxa"/>
          </w:tcPr>
          <w:p w14:paraId="0AB11770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5FFBFC31" w14:textId="77777777" w:rsidTr="00925C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972" w:type="dxa"/>
            <w:shd w:val="clear" w:color="auto" w:fill="DEEAF6" w:themeFill="accent1" w:themeFillTint="33"/>
          </w:tcPr>
          <w:p w14:paraId="21EC4FC9" w14:textId="77777777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Fakülte/Bölüm</w:t>
            </w:r>
          </w:p>
        </w:tc>
        <w:tc>
          <w:tcPr>
            <w:tcW w:w="6804" w:type="dxa"/>
          </w:tcPr>
          <w:p w14:paraId="01BD8DF7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1495ED61" w14:textId="77777777" w:rsidTr="00925C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shd w:val="clear" w:color="auto" w:fill="DEEAF6" w:themeFill="accent1" w:themeFillTint="33"/>
          </w:tcPr>
          <w:p w14:paraId="6106DE3C" w14:textId="77777777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804" w:type="dxa"/>
          </w:tcPr>
          <w:p w14:paraId="5F888CFF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25FBEC6B" w14:textId="77777777" w:rsidTr="00925C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2" w:type="dxa"/>
            <w:shd w:val="clear" w:color="auto" w:fill="DEEAF6" w:themeFill="accent1" w:themeFillTint="33"/>
          </w:tcPr>
          <w:p w14:paraId="56C05470" w14:textId="77777777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804" w:type="dxa"/>
          </w:tcPr>
          <w:p w14:paraId="2B74415A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91B9C" w14:textId="77777777" w:rsidR="00B0003C" w:rsidRPr="00DE1B59" w:rsidRDefault="00B0003C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</w:p>
    <w:p w14:paraId="39D24E94" w14:textId="023C951F" w:rsidR="00B0003C" w:rsidRPr="00DE1B59" w:rsidRDefault="00B0003C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TR"/>
        </w:rPr>
      </w:pPr>
      <w:r w:rsidRPr="00DE1B59">
        <w:rPr>
          <w:rFonts w:ascii="Times New Roman" w:eastAsia="Times New Roman" w:hAnsi="Times New Roman" w:cs="Times New Roman"/>
          <w:b/>
          <w:bCs/>
          <w:sz w:val="24"/>
          <w:szCs w:val="24"/>
          <w:lang w:val="en-TR"/>
        </w:rPr>
        <w:t>Eğitim Bilgileri</w:t>
      </w:r>
    </w:p>
    <w:tbl>
      <w:tblPr>
        <w:tblStyle w:val="TableGrid"/>
        <w:tblW w:w="1027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3124"/>
        <w:gridCol w:w="7154"/>
      </w:tblGrid>
      <w:tr w:rsidR="00B0003C" w:rsidRPr="00DE1B59" w14:paraId="15A3CDB7" w14:textId="77777777" w:rsidTr="00AE0362">
        <w:trPr>
          <w:trHeight w:val="528"/>
        </w:trPr>
        <w:tc>
          <w:tcPr>
            <w:tcW w:w="3124" w:type="dxa"/>
            <w:shd w:val="clear" w:color="auto" w:fill="DEEAF6" w:themeFill="accent1" w:themeFillTint="33"/>
          </w:tcPr>
          <w:p w14:paraId="47688766" w14:textId="1875CFB5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Eğitimin Adı</w:t>
            </w:r>
          </w:p>
        </w:tc>
        <w:tc>
          <w:tcPr>
            <w:tcW w:w="7154" w:type="dxa"/>
          </w:tcPr>
          <w:p w14:paraId="101F238F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69ABD0BB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3124" w:type="dxa"/>
            <w:shd w:val="clear" w:color="auto" w:fill="DEEAF6" w:themeFill="accent1" w:themeFillTint="33"/>
          </w:tcPr>
          <w:p w14:paraId="481791C3" w14:textId="112E352F" w:rsidR="00B0003C" w:rsidRPr="00DE1B59" w:rsidRDefault="008B46E9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Toplam Ders Saati</w:t>
            </w:r>
          </w:p>
        </w:tc>
        <w:tc>
          <w:tcPr>
            <w:tcW w:w="7154" w:type="dxa"/>
          </w:tcPr>
          <w:p w14:paraId="4B3FCD17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E9" w:rsidRPr="00DE1B59" w14:paraId="0A246441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3124" w:type="dxa"/>
            <w:shd w:val="clear" w:color="auto" w:fill="DEEAF6" w:themeFill="accent1" w:themeFillTint="33"/>
          </w:tcPr>
          <w:p w14:paraId="4EFAAFE1" w14:textId="33D50859" w:rsidR="008B46E9" w:rsidRPr="00DE1B59" w:rsidRDefault="008B46E9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Haftalık Ders Saati</w:t>
            </w:r>
          </w:p>
        </w:tc>
        <w:tc>
          <w:tcPr>
            <w:tcW w:w="7154" w:type="dxa"/>
          </w:tcPr>
          <w:p w14:paraId="023A1AD7" w14:textId="77777777" w:rsidR="008B46E9" w:rsidRPr="00DE1B59" w:rsidRDefault="008B46E9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E9" w:rsidRPr="00DE1B59" w14:paraId="5C510EEB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3124" w:type="dxa"/>
            <w:shd w:val="clear" w:color="auto" w:fill="DEEAF6" w:themeFill="accent1" w:themeFillTint="33"/>
          </w:tcPr>
          <w:p w14:paraId="5B667AE2" w14:textId="4AD4325A" w:rsidR="008B46E9" w:rsidRPr="00DE1B59" w:rsidRDefault="008B46E9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Toplam Kurs Haftası</w:t>
            </w:r>
          </w:p>
        </w:tc>
        <w:tc>
          <w:tcPr>
            <w:tcW w:w="7154" w:type="dxa"/>
          </w:tcPr>
          <w:p w14:paraId="05850D04" w14:textId="77777777" w:rsidR="008B46E9" w:rsidRPr="00DE1B59" w:rsidRDefault="008B46E9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74B564E0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7F738CEB" w14:textId="5BC1061F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Eğitimin Zaman Dilimi </w:t>
            </w:r>
            <w:r w:rsidR="008B46E9"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(Hafta İçi- Gündüz, Hafta İçi- Akşam, Hafta </w:t>
            </w:r>
            <w:r w:rsidR="00964E2D"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Sonu-</w:t>
            </w:r>
            <w:r w:rsidR="008B46E9"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Gündüz, Hafta Sonu – Akşam)</w:t>
            </w:r>
          </w:p>
        </w:tc>
        <w:tc>
          <w:tcPr>
            <w:tcW w:w="7154" w:type="dxa"/>
          </w:tcPr>
          <w:p w14:paraId="0EF1FE4C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E9" w:rsidRPr="00DE1B59" w14:paraId="01D47A18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19F47A7C" w14:textId="4CD3BFEC" w:rsidR="008B46E9" w:rsidRPr="00DE1B59" w:rsidRDefault="008B46E9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Minimum-Maksimum Katılımcı Sayısı</w:t>
            </w:r>
          </w:p>
        </w:tc>
        <w:tc>
          <w:tcPr>
            <w:tcW w:w="7154" w:type="dxa"/>
          </w:tcPr>
          <w:p w14:paraId="530BAC0E" w14:textId="77777777" w:rsidR="008B46E9" w:rsidRPr="00DE1B59" w:rsidRDefault="008B46E9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E9" w:rsidRPr="00DE1B59" w14:paraId="24F53AD1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217EF5DE" w14:textId="571CD969" w:rsidR="008B46E9" w:rsidRPr="00DE1B59" w:rsidRDefault="008B46E9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 xml:space="preserve">Eğitim Şekli </w:t>
            </w:r>
            <w:r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</w:t>
            </w:r>
            <w:r w:rsidR="00964E2D"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Uzaktan Eğitim, </w:t>
            </w:r>
            <w:r w:rsid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Y</w:t>
            </w:r>
            <w:r w:rsidR="00964E2D"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üz yüze eğitim, </w:t>
            </w:r>
            <w:r w:rsid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H</w:t>
            </w:r>
            <w:r w:rsidR="00964E2D"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ibrit eğitim)</w:t>
            </w:r>
          </w:p>
        </w:tc>
        <w:tc>
          <w:tcPr>
            <w:tcW w:w="7154" w:type="dxa"/>
          </w:tcPr>
          <w:p w14:paraId="1EAB1945" w14:textId="77777777" w:rsidR="008B46E9" w:rsidRPr="00DE1B59" w:rsidRDefault="008B46E9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362" w:rsidRPr="00DE1B59" w14:paraId="19202979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7BFA3C11" w14:textId="3DC7CC72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Başvuru Tarihi</w:t>
            </w:r>
          </w:p>
        </w:tc>
        <w:tc>
          <w:tcPr>
            <w:tcW w:w="7154" w:type="dxa"/>
          </w:tcPr>
          <w:p w14:paraId="49DF5DD9" w14:textId="77777777" w:rsidR="00AE0362" w:rsidRPr="00DE1B59" w:rsidRDefault="00AE0362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2D" w:rsidRPr="00DE1B59" w14:paraId="11C77D4F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74CEFA4A" w14:textId="5A07DDDD" w:rsidR="00964E2D" w:rsidRPr="00DE1B59" w:rsidRDefault="00964E2D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Eğitim İçin Öngörülen Başlangıç Tarihi</w:t>
            </w:r>
          </w:p>
        </w:tc>
        <w:tc>
          <w:tcPr>
            <w:tcW w:w="7154" w:type="dxa"/>
          </w:tcPr>
          <w:p w14:paraId="4364EC3B" w14:textId="77777777" w:rsidR="00964E2D" w:rsidRPr="00DE1B59" w:rsidRDefault="00964E2D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2D" w:rsidRPr="00DE1B59" w14:paraId="56768B09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282514A4" w14:textId="31E9B7C5" w:rsidR="00964E2D" w:rsidRPr="00DE1B59" w:rsidRDefault="00964E2D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Eğitim İçin Öngörülen Bitiş Tarihi</w:t>
            </w:r>
          </w:p>
        </w:tc>
        <w:tc>
          <w:tcPr>
            <w:tcW w:w="7154" w:type="dxa"/>
          </w:tcPr>
          <w:p w14:paraId="3195AF65" w14:textId="77777777" w:rsidR="00964E2D" w:rsidRPr="00DE1B59" w:rsidRDefault="00964E2D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2D" w:rsidRPr="00DE1B59" w14:paraId="67E137B1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21E6DC54" w14:textId="2398A9A5" w:rsidR="00964E2D" w:rsidRPr="00DE1B59" w:rsidRDefault="00964E2D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 xml:space="preserve">Eğitim Ücreti </w:t>
            </w:r>
            <w:r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(Her bir öğrenci için bir dönemlik ücret)</w:t>
            </w:r>
          </w:p>
        </w:tc>
        <w:tc>
          <w:tcPr>
            <w:tcW w:w="7154" w:type="dxa"/>
          </w:tcPr>
          <w:p w14:paraId="309F3C83" w14:textId="77777777" w:rsidR="00964E2D" w:rsidRPr="00DE1B59" w:rsidRDefault="00964E2D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E2D" w:rsidRPr="00DE1B59" w14:paraId="1470D1D9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56588A8B" w14:textId="58255DDE" w:rsidR="00964E2D" w:rsidRPr="00DE1B59" w:rsidRDefault="00964E2D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 xml:space="preserve">Eğitim Sonunda Verilecek Belge </w:t>
            </w:r>
            <w:r w:rsidRPr="00DE1B5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(Sertifika, Katılım Belgesi, Başarı Belgesi)</w:t>
            </w:r>
          </w:p>
        </w:tc>
        <w:tc>
          <w:tcPr>
            <w:tcW w:w="7154" w:type="dxa"/>
          </w:tcPr>
          <w:p w14:paraId="1DC7C8D8" w14:textId="77777777" w:rsidR="00964E2D" w:rsidRPr="00DE1B59" w:rsidRDefault="00964E2D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51" w:rsidRPr="00DE1B59" w14:paraId="7DF1712A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1B5432EB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Gerekçesi</w:t>
            </w:r>
          </w:p>
          <w:p w14:paraId="04CC7535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0428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14B64" w14:textId="419F869C" w:rsidR="00106051" w:rsidRPr="00DE1B59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3C35FB2B" w14:textId="77777777" w:rsidR="00106051" w:rsidRPr="00DE1B59" w:rsidRDefault="00106051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51" w:rsidRPr="00DE1B59" w14:paraId="127402FD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124" w:type="dxa"/>
            <w:shd w:val="clear" w:color="auto" w:fill="DEEAF6" w:themeFill="accent1" w:themeFillTint="33"/>
          </w:tcPr>
          <w:p w14:paraId="698B568C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Katılım Koşulları</w:t>
            </w:r>
          </w:p>
          <w:p w14:paraId="65D92BA6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580B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8C5E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30140" w14:textId="77777777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16C7" w14:textId="49E0B5CD" w:rsidR="00106051" w:rsidRDefault="00106051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26868A4A" w14:textId="77777777" w:rsidR="00106051" w:rsidRPr="00DE1B59" w:rsidRDefault="00106051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6693D231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3124" w:type="dxa"/>
            <w:shd w:val="clear" w:color="auto" w:fill="DEEAF6" w:themeFill="accent1" w:themeFillTint="33"/>
          </w:tcPr>
          <w:p w14:paraId="6D88D150" w14:textId="1871490D" w:rsidR="00B0003C" w:rsidRPr="00DE1B59" w:rsidRDefault="00B0003C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 xml:space="preserve">Eğitimin </w:t>
            </w:r>
            <w:r w:rsidR="00106051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  <w:p w14:paraId="19192AE6" w14:textId="77777777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1E085308" w14:textId="77777777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4F81E9B2" w14:textId="77777777" w:rsidR="00DE1B59" w:rsidRPr="00DE1B59" w:rsidRDefault="00DE1B59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3C88B4D" w14:textId="77777777" w:rsidR="00DE1B59" w:rsidRPr="00DE1B59" w:rsidRDefault="00DE1B59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95E11D5" w14:textId="77777777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DEBD936" w14:textId="2941A54D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0BF8E5C8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3C" w:rsidRPr="00DE1B59" w14:paraId="55535FA9" w14:textId="77777777" w:rsidTr="00AE036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3124" w:type="dxa"/>
            <w:shd w:val="clear" w:color="auto" w:fill="DEEAF6" w:themeFill="accent1" w:themeFillTint="33"/>
          </w:tcPr>
          <w:p w14:paraId="16AA5D69" w14:textId="3AD5253B" w:rsidR="00B0003C" w:rsidRPr="00DE1B59" w:rsidRDefault="00AE0362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>Belirtmek İstediğiniz Diğer Hususlar</w:t>
            </w:r>
          </w:p>
          <w:p w14:paraId="22DD77BF" w14:textId="77777777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385E8" w14:textId="34426331" w:rsidR="00AE0362" w:rsidRPr="00DE1B59" w:rsidRDefault="00AE0362" w:rsidP="00925C2F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5EC3B21F" w14:textId="77777777" w:rsidR="00B0003C" w:rsidRPr="00DE1B59" w:rsidRDefault="00B0003C" w:rsidP="0092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E288" w14:textId="14952F8C" w:rsidR="008B46E9" w:rsidRPr="00DE1B59" w:rsidRDefault="008B46E9" w:rsidP="008B46E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1B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048041CA" w14:textId="77777777" w:rsidR="00B0003C" w:rsidRPr="00DE1B59" w:rsidRDefault="00B0003C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</w:p>
    <w:p w14:paraId="3986E8ED" w14:textId="77777777" w:rsidR="00DE1B59" w:rsidRDefault="002A3B39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  <w:r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 xml:space="preserve">Lütfen formu doldurduktan sonra </w:t>
      </w:r>
      <w:r w:rsidR="00751360"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>yu</w:t>
      </w:r>
      <w:r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 xml:space="preserve">sem@yalova.edu.tr adresine </w:t>
      </w:r>
      <w:r w:rsidR="00AE0362"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>gönderiniz</w:t>
      </w:r>
      <w:r w:rsidR="00751360"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t>.</w:t>
      </w:r>
    </w:p>
    <w:p w14:paraId="33FA96BA" w14:textId="2D448AA0" w:rsidR="00AE0362" w:rsidRDefault="00751360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  <w:r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lastRenderedPageBreak/>
        <w:t>Talepleriniz, merkezimizin yönetim kurulu tarafından değerlendirilerek tarafınıza geri dönüş sağlanacaktır.</w:t>
      </w:r>
      <w:r w:rsidRPr="00DE1B59">
        <w:rPr>
          <w:rFonts w:ascii="Times New Roman" w:eastAsia="Times New Roman" w:hAnsi="Times New Roman" w:cs="Times New Roman"/>
          <w:sz w:val="24"/>
          <w:szCs w:val="24"/>
          <w:lang w:val="en-TR"/>
        </w:rPr>
        <w:br/>
        <w:t>Katkılarınız için teşekkür ederiz.</w:t>
      </w:r>
    </w:p>
    <w:p w14:paraId="06D00DD6" w14:textId="77777777" w:rsidR="00DE1B59" w:rsidRPr="00DE1B59" w:rsidRDefault="00DE1B59" w:rsidP="002A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TR"/>
        </w:rPr>
      </w:pPr>
    </w:p>
    <w:p w14:paraId="270492A3" w14:textId="10BC2C52" w:rsidR="001644A5" w:rsidRPr="00DE1B59" w:rsidRDefault="002A3B39" w:rsidP="00DE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TR"/>
        </w:rPr>
      </w:pPr>
      <w:r w:rsidRPr="00DE1B59">
        <w:rPr>
          <w:rFonts w:ascii="Times New Roman" w:eastAsia="Times New Roman" w:hAnsi="Times New Roman" w:cs="Times New Roman"/>
          <w:b/>
          <w:bCs/>
          <w:sz w:val="24"/>
          <w:szCs w:val="24"/>
          <w:lang w:val="en-TR"/>
        </w:rPr>
        <w:t>Yalova Üniversitesi Sürekli Eğitim Uygulama ve Araştırma Merkezi</w:t>
      </w:r>
    </w:p>
    <w:p w14:paraId="707E9804" w14:textId="77777777" w:rsidR="001644A5" w:rsidRPr="00DE1B59" w:rsidRDefault="001644A5" w:rsidP="00B92E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A2A2A"/>
          <w:sz w:val="24"/>
          <w:szCs w:val="24"/>
          <w:lang w:eastAsia="tr-TR"/>
        </w:rPr>
      </w:pPr>
    </w:p>
    <w:p w14:paraId="619430DF" w14:textId="1CE5B22A" w:rsidR="003B2310" w:rsidRPr="00DE1B59" w:rsidRDefault="003B2310" w:rsidP="003B23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2310" w:rsidRPr="00DE1B59" w:rsidSect="003B231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5A29" w14:textId="77777777" w:rsidR="008D0B19" w:rsidRDefault="008D0B19" w:rsidP="006C55D0">
      <w:pPr>
        <w:spacing w:after="0" w:line="240" w:lineRule="auto"/>
      </w:pPr>
      <w:r>
        <w:separator/>
      </w:r>
    </w:p>
  </w:endnote>
  <w:endnote w:type="continuationSeparator" w:id="0">
    <w:p w14:paraId="2F3CD320" w14:textId="77777777" w:rsidR="008D0B19" w:rsidRDefault="008D0B19" w:rsidP="006C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F209" w14:textId="77777777" w:rsidR="006C55D0" w:rsidRDefault="006C55D0" w:rsidP="006C55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BC23" w14:textId="77777777" w:rsidR="008D0B19" w:rsidRDefault="008D0B19" w:rsidP="006C55D0">
      <w:pPr>
        <w:spacing w:after="0" w:line="240" w:lineRule="auto"/>
      </w:pPr>
      <w:r>
        <w:separator/>
      </w:r>
    </w:p>
  </w:footnote>
  <w:footnote w:type="continuationSeparator" w:id="0">
    <w:p w14:paraId="7829673C" w14:textId="77777777" w:rsidR="008D0B19" w:rsidRDefault="008D0B19" w:rsidP="006C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0418"/>
    <w:multiLevelType w:val="multilevel"/>
    <w:tmpl w:val="66EA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921CB"/>
    <w:multiLevelType w:val="hybridMultilevel"/>
    <w:tmpl w:val="1B70F0AE"/>
    <w:lvl w:ilvl="0" w:tplc="CC3ED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00903"/>
    <w:multiLevelType w:val="multilevel"/>
    <w:tmpl w:val="EBA003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C399C"/>
    <w:multiLevelType w:val="multilevel"/>
    <w:tmpl w:val="C1CA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848275">
    <w:abstractNumId w:val="0"/>
  </w:num>
  <w:num w:numId="2" w16cid:durableId="1075280512">
    <w:abstractNumId w:val="1"/>
  </w:num>
  <w:num w:numId="3" w16cid:durableId="1754013036">
    <w:abstractNumId w:val="3"/>
  </w:num>
  <w:num w:numId="4" w16cid:durableId="152319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DB"/>
    <w:rsid w:val="00106051"/>
    <w:rsid w:val="001644A5"/>
    <w:rsid w:val="002A3B39"/>
    <w:rsid w:val="002C2162"/>
    <w:rsid w:val="003B2310"/>
    <w:rsid w:val="003B4EBB"/>
    <w:rsid w:val="00485335"/>
    <w:rsid w:val="004B5C95"/>
    <w:rsid w:val="004C1529"/>
    <w:rsid w:val="00660655"/>
    <w:rsid w:val="006C55D0"/>
    <w:rsid w:val="00715D4C"/>
    <w:rsid w:val="00751360"/>
    <w:rsid w:val="007517AE"/>
    <w:rsid w:val="007D11D7"/>
    <w:rsid w:val="008B46E9"/>
    <w:rsid w:val="008C585A"/>
    <w:rsid w:val="008D0B19"/>
    <w:rsid w:val="00905B30"/>
    <w:rsid w:val="00964E2D"/>
    <w:rsid w:val="00AE0362"/>
    <w:rsid w:val="00B0003C"/>
    <w:rsid w:val="00B92EBD"/>
    <w:rsid w:val="00C06B28"/>
    <w:rsid w:val="00C873C2"/>
    <w:rsid w:val="00C9550E"/>
    <w:rsid w:val="00D12D88"/>
    <w:rsid w:val="00DE1B59"/>
    <w:rsid w:val="00DE2B5C"/>
    <w:rsid w:val="00DF7DE8"/>
    <w:rsid w:val="00E53E20"/>
    <w:rsid w:val="00E63ADB"/>
    <w:rsid w:val="00F44804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E23E3"/>
  <w15:docId w15:val="{D7C05ED9-2FDC-4ED2-94CB-CA86F97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644A5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">
    <w:name w:val="form-required"/>
    <w:basedOn w:val="DefaultParagraphFont"/>
    <w:rsid w:val="00B92EBD"/>
  </w:style>
  <w:style w:type="paragraph" w:styleId="NormalWeb">
    <w:name w:val="Normal (Web)"/>
    <w:basedOn w:val="Normal"/>
    <w:uiPriority w:val="99"/>
    <w:unhideWhenUsed/>
    <w:rsid w:val="0048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48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5D0"/>
  </w:style>
  <w:style w:type="paragraph" w:styleId="Footer">
    <w:name w:val="footer"/>
    <w:basedOn w:val="Normal"/>
    <w:link w:val="FooterChar"/>
    <w:uiPriority w:val="99"/>
    <w:unhideWhenUsed/>
    <w:rsid w:val="006C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5D0"/>
  </w:style>
  <w:style w:type="character" w:styleId="Hyperlink">
    <w:name w:val="Hyperlink"/>
    <w:uiPriority w:val="99"/>
    <w:unhideWhenUsed/>
    <w:rsid w:val="003B4EBB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644A5"/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character" w:styleId="Strong">
    <w:name w:val="Strong"/>
    <w:basedOn w:val="DefaultParagraphFont"/>
    <w:uiPriority w:val="22"/>
    <w:qFormat/>
    <w:rsid w:val="002A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9778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3611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9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58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78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user361</dc:creator>
  <cp:lastModifiedBy>Cem Yıldırım</cp:lastModifiedBy>
  <cp:revision>2</cp:revision>
  <dcterms:created xsi:type="dcterms:W3CDTF">2025-02-25T09:58:00Z</dcterms:created>
  <dcterms:modified xsi:type="dcterms:W3CDTF">2025-02-25T09:58:00Z</dcterms:modified>
</cp:coreProperties>
</file>